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36" w:rsidRDefault="00CC7D36" w:rsidP="00CC7D36">
      <w:pPr>
        <w:pStyle w:val="BodyText"/>
        <w:kinsoku w:val="0"/>
        <w:overflowPunct w:val="0"/>
        <w:spacing w:before="60" w:line="192" w:lineRule="auto"/>
        <w:rPr>
          <w:b/>
          <w:bCs/>
          <w:color w:val="1C1C1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1734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390" y="21000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36" w:rsidRDefault="00CC7D36" w:rsidP="00CC7D36">
      <w:pPr>
        <w:pStyle w:val="BodyText"/>
        <w:kinsoku w:val="0"/>
        <w:overflowPunct w:val="0"/>
        <w:spacing w:before="60" w:line="192" w:lineRule="auto"/>
        <w:rPr>
          <w:b/>
          <w:bCs/>
          <w:color w:val="1C1C1C"/>
          <w:sz w:val="44"/>
          <w:szCs w:val="44"/>
        </w:rPr>
      </w:pPr>
      <w:r>
        <w:rPr>
          <w:b/>
          <w:bCs/>
          <w:color w:val="1C1C1C"/>
          <w:sz w:val="44"/>
          <w:szCs w:val="44"/>
        </w:rPr>
        <w:t xml:space="preserve">TOSC Manager Ellen Brown </w:t>
      </w:r>
      <w:r>
        <w:rPr>
          <w:b/>
          <w:bCs/>
          <w:color w:val="1C1C1C"/>
          <w:sz w:val="44"/>
          <w:szCs w:val="44"/>
        </w:rPr>
        <w:t>P</w:t>
      </w:r>
      <w:r>
        <w:rPr>
          <w:b/>
          <w:bCs/>
          <w:color w:val="1C1C1C"/>
          <w:sz w:val="44"/>
          <w:szCs w:val="44"/>
        </w:rPr>
        <w:t xml:space="preserve">romotes </w:t>
      </w:r>
    </w:p>
    <w:p w:rsidR="00CC7D36" w:rsidRDefault="00CC7D36" w:rsidP="00CC7D36">
      <w:pPr>
        <w:pStyle w:val="BodyText"/>
        <w:kinsoku w:val="0"/>
        <w:overflowPunct w:val="0"/>
        <w:spacing w:before="60" w:line="192" w:lineRule="auto"/>
        <w:rPr>
          <w:b/>
          <w:bCs/>
          <w:color w:val="1C1C1C"/>
          <w:sz w:val="44"/>
          <w:szCs w:val="44"/>
        </w:rPr>
      </w:pPr>
      <w:r>
        <w:rPr>
          <w:b/>
          <w:bCs/>
          <w:color w:val="1C1C1C"/>
          <w:sz w:val="44"/>
          <w:szCs w:val="44"/>
        </w:rPr>
        <w:t>Aerodyne in the Great Southwest</w:t>
      </w:r>
    </w:p>
    <w:p w:rsidR="00CC7D36" w:rsidRDefault="00CC7D36" w:rsidP="00CC7D36">
      <w:pPr>
        <w:pStyle w:val="BodyText"/>
        <w:kinsoku w:val="0"/>
        <w:overflowPunct w:val="0"/>
        <w:spacing w:line="242" w:lineRule="exact"/>
        <w:rPr>
          <w:color w:val="111111"/>
        </w:rPr>
      </w:pPr>
      <w:r>
        <w:rPr>
          <w:color w:val="111111"/>
        </w:rPr>
        <w:t xml:space="preserve">     </w:t>
      </w:r>
    </w:p>
    <w:p w:rsidR="00CC7D36" w:rsidRDefault="00CC7D36" w:rsidP="00CC7D36">
      <w:pPr>
        <w:pStyle w:val="BodyText"/>
        <w:kinsoku w:val="0"/>
        <w:overflowPunct w:val="0"/>
        <w:spacing w:line="242" w:lineRule="exact"/>
        <w:rPr>
          <w:color w:val="111111"/>
        </w:rPr>
      </w:pPr>
      <w:r>
        <w:rPr>
          <w:color w:val="111111"/>
        </w:rPr>
        <w:t xml:space="preserve">     </w:t>
      </w:r>
    </w:p>
    <w:p w:rsidR="00CC7D36" w:rsidRDefault="00CC7D36" w:rsidP="00CC7D36">
      <w:pPr>
        <w:pStyle w:val="BodyText"/>
        <w:kinsoku w:val="0"/>
        <w:overflowPunct w:val="0"/>
        <w:spacing w:line="242" w:lineRule="exact"/>
        <w:rPr>
          <w:color w:val="111111"/>
        </w:rPr>
      </w:pPr>
      <w:r>
        <w:rPr>
          <w:color w:val="111111"/>
        </w:rPr>
        <w:t xml:space="preserve">    </w:t>
      </w:r>
      <w:r>
        <w:rPr>
          <w:color w:val="111111"/>
        </w:rPr>
        <w:t>So what did you do on your summer vacation?</w:t>
      </w:r>
    </w:p>
    <w:p w:rsidR="00CC7D36" w:rsidRDefault="00CC7D36" w:rsidP="00CC7D36">
      <w:pPr>
        <w:pStyle w:val="BodyText"/>
        <w:kinsoku w:val="0"/>
        <w:overflowPunct w:val="0"/>
        <w:spacing w:line="242" w:lineRule="exact"/>
        <w:jc w:val="both"/>
        <w:rPr>
          <w:color w:val="111111"/>
        </w:rPr>
      </w:pPr>
    </w:p>
    <w:p w:rsidR="00CC7D36" w:rsidRDefault="00CC7D36" w:rsidP="00CC7D36">
      <w:pPr>
        <w:pStyle w:val="BodyText"/>
        <w:kinsoku w:val="0"/>
        <w:overflowPunct w:val="0"/>
        <w:ind w:firstLine="110"/>
        <w:jc w:val="both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395605</wp:posOffset>
            </wp:positionV>
            <wp:extent cx="4257675" cy="3381375"/>
            <wp:effectExtent l="0" t="0" r="9525" b="9525"/>
            <wp:wrapTight wrapText="bothSides">
              <wp:wrapPolygon edited="0">
                <wp:start x="0" y="0"/>
                <wp:lineTo x="0" y="21539"/>
                <wp:lineTo x="21552" y="21539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</w:rPr>
        <w:t xml:space="preserve">  </w:t>
      </w:r>
      <w:r>
        <w:rPr>
          <w:color w:val="111111"/>
        </w:rPr>
        <w:t xml:space="preserve">While many of us probably beat the heat while watching reruns of </w:t>
      </w:r>
      <w:r>
        <w:rPr>
          <w:i/>
          <w:iCs/>
          <w:color w:val="111111"/>
        </w:rPr>
        <w:t>Game of Thrones</w:t>
      </w:r>
      <w:r>
        <w:rPr>
          <w:color w:val="111111"/>
        </w:rPr>
        <w:t xml:space="preserve">, TOSC Manager </w:t>
      </w:r>
      <w:r>
        <w:rPr>
          <w:b/>
          <w:bCs/>
          <w:color w:val="111111"/>
        </w:rPr>
        <w:t xml:space="preserve">Ellen Brown </w:t>
      </w:r>
      <w:r>
        <w:rPr>
          <w:color w:val="111111"/>
        </w:rPr>
        <w:t>and her family were scaling mountain</w:t>
      </w:r>
      <w:r>
        <w:rPr>
          <w:color w:val="111111"/>
        </w:rPr>
        <w:t xml:space="preserve"> </w:t>
      </w:r>
      <w:r>
        <w:rPr>
          <w:color w:val="111111"/>
        </w:rPr>
        <w:t>ranges in the great southwest. Ellen, husband Dave (who is a Manager</w:t>
      </w:r>
      <w:r>
        <w:rPr>
          <w:color w:val="111111"/>
        </w:rPr>
        <w:t xml:space="preserve"> </w:t>
      </w:r>
      <w:r>
        <w:rPr>
          <w:color w:val="111111"/>
        </w:rPr>
        <w:t>fo</w:t>
      </w:r>
      <w:r>
        <w:rPr>
          <w:color w:val="111111"/>
        </w:rPr>
        <w:t xml:space="preserve">r </w:t>
      </w:r>
      <w:r>
        <w:rPr>
          <w:color w:val="111111"/>
          <w:spacing w:val="-1"/>
        </w:rPr>
        <w:t xml:space="preserve">Jacobs/TOSC), </w:t>
      </w:r>
      <w:r>
        <w:rPr>
          <w:color w:val="111111"/>
        </w:rPr>
        <w:t>and son Mitchell, a recent high school graduate, scaled Bryce and Zion Canyons in Utah and enjoyed a helicopter ride over the Grand Canyon and Hoover Dam on the border of Arizona 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Nevada.</w:t>
      </w:r>
    </w:p>
    <w:p w:rsidR="00CC7D36" w:rsidRDefault="00CC7D36" w:rsidP="00CC7D36">
      <w:pPr>
        <w:pStyle w:val="BodyText"/>
        <w:kinsoku w:val="0"/>
        <w:overflowPunct w:val="0"/>
        <w:ind w:firstLine="110"/>
        <w:jc w:val="both"/>
        <w:rPr>
          <w:color w:val="111111"/>
        </w:rPr>
      </w:pPr>
    </w:p>
    <w:p w:rsidR="00CC7D36" w:rsidRDefault="00CC7D36" w:rsidP="00CC7D36">
      <w:pPr>
        <w:pStyle w:val="BodyText"/>
        <w:kinsoku w:val="0"/>
        <w:overflowPunct w:val="0"/>
        <w:ind w:firstLine="110"/>
        <w:jc w:val="both"/>
        <w:rPr>
          <w:color w:val="111111"/>
        </w:rPr>
      </w:pPr>
      <w:r>
        <w:rPr>
          <w:color w:val="111111"/>
        </w:rPr>
        <w:t>Ever the wise traveler, the Georgia Tech alum was outfitted smartly with Personal Protective Equipment li</w:t>
      </w:r>
      <w:r>
        <w:rPr>
          <w:color w:val="111111"/>
        </w:rPr>
        <w:t>ke an Aerodyne thermos and back</w:t>
      </w:r>
      <w:bookmarkStart w:id="0" w:name="_GoBack"/>
      <w:bookmarkEnd w:id="0"/>
      <w:r>
        <w:rPr>
          <w:color w:val="111111"/>
        </w:rPr>
        <w:t>pack and Jacobs hand sanitizer.</w:t>
      </w:r>
    </w:p>
    <w:p w:rsidR="00CC7D36" w:rsidRDefault="00CC7D36" w:rsidP="00CC7D36">
      <w:pPr>
        <w:pStyle w:val="BodyText"/>
        <w:kinsoku w:val="0"/>
        <w:overflowPunct w:val="0"/>
        <w:ind w:firstLine="110"/>
        <w:jc w:val="both"/>
        <w:rPr>
          <w:color w:val="111111"/>
        </w:rPr>
      </w:pPr>
    </w:p>
    <w:p w:rsidR="00707FFA" w:rsidRDefault="00707FFA"/>
    <w:sectPr w:rsidR="0070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36"/>
    <w:rsid w:val="00707FFA"/>
    <w:rsid w:val="00C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DE92"/>
  <w15:chartTrackingRefBased/>
  <w15:docId w15:val="{B811D459-73A7-409D-90E7-83D495BA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7D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7D36"/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Lupo</dc:creator>
  <cp:keywords/>
  <dc:description/>
  <cp:lastModifiedBy>Terry Lupo</cp:lastModifiedBy>
  <cp:revision>1</cp:revision>
  <dcterms:created xsi:type="dcterms:W3CDTF">2019-11-25T16:11:00Z</dcterms:created>
  <dcterms:modified xsi:type="dcterms:W3CDTF">2019-11-25T16:18:00Z</dcterms:modified>
</cp:coreProperties>
</file>